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FC" w:rsidRDefault="009151FC" w:rsidP="009151F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Краткосрочный проект «Теремок»</w:t>
      </w:r>
    </w:p>
    <w:p w:rsidR="00B26088" w:rsidRDefault="00B26088" w:rsidP="009151F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088" w:rsidRPr="00F02A96" w:rsidRDefault="00B26088" w:rsidP="00B260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 краткосрочный</w:t>
      </w:r>
    </w:p>
    <w:p w:rsidR="00D56D95" w:rsidRDefault="00D56D95" w:rsidP="00B26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088" w:rsidRPr="00F02A96" w:rsidRDefault="00B26088" w:rsidP="00B26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педагоги ДОУ, родители.</w:t>
      </w:r>
    </w:p>
    <w:p w:rsidR="009151FC" w:rsidRPr="00F02A96" w:rsidRDefault="009151FC" w:rsidP="00915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FC" w:rsidRPr="00D56D95" w:rsidRDefault="00D56D95" w:rsidP="00915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6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Актуальность: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наиболее благоприятный период всестороннего развития ребенка.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игра является одним из самых эффективных средств развития и воспитания ребенка в раннем возрасте.</w:t>
      </w:r>
    </w:p>
    <w:p w:rsidR="009151FC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театральной деятельности незаметно активизируется словарь ребенка, совершенствуется звуковая культура речи.</w:t>
      </w:r>
    </w:p>
    <w:p w:rsidR="009151FC" w:rsidRPr="00D56D95" w:rsidRDefault="00D56D95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9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 сожалению, на сегодняшний день, наши дети воспитываются не на </w:t>
      </w:r>
      <w:r w:rsidRPr="00D56D9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сказках</w:t>
      </w:r>
      <w:r w:rsidRPr="00D56D9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на современных мультфильмах. Большинство родителей не находят времени сесть с ребенком и почитать книгу. Детские психологи считают это большим упущением взрослых в воспитании своих детей. Анкетирование родителей и опрос детей нашей группы показали, что дома чтению детских книг уделяется очень мало времени. На самом деле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сказка</w:t>
      </w:r>
      <w:r w:rsidRPr="00D56D9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представляет собой одно из самых древних средств нравственного, эстетического воспитания, а так же формируют поведенческие стереотипы будущих членов взрослого общества. 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речевой активности и коммуникативных способностей детей дошкольного возраста через сказку «Теремок»,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Закреплять знания о диких животных.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Обогащение и активизация словаря детей.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Повышение речевой активности детей.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Развитие мелкой моторики рук с использованием ритмической и пальчиковой гимнастики.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Развитие воображения и творческих способностей.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Развивать коммуникативные способности детей, формировать эмоциональный контакт педагогов с детьми через совместную деятельность.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Воспитывать интерес к сказке, как средству формирования речи и как средству формирования положительных взаимоотношений между детьми и познания окружающего мира.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проектной деятельности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Подбор тематических иллюстраций по теме «Теремок».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Составление картотеки с речевыми материалами (стихи, загадки, песни о сказках и сказочных героях).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Разработка конспектов непосредственно образовательной деятельности по теме проекта.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4.Оформление выставки творческих работ «Теремок».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Театрализация по сказке «Теремок».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развитие: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сюжетно-ролевых, дидактических, театрализованных игр.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развитие:</w:t>
      </w:r>
    </w:p>
    <w:p w:rsidR="009151FC" w:rsidRPr="00F02A96" w:rsidRDefault="009151FC" w:rsidP="009151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игры: «Зайка серенький сидит», «Лиса и зайцы», «Зайка», «Карусель».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развитие:</w:t>
      </w:r>
    </w:p>
    <w:p w:rsidR="009151FC" w:rsidRPr="00F02A96" w:rsidRDefault="009151FC" w:rsidP="00CF56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сказочных персонажей в формировании элементарных математических понятий, в математических дидактических играх.</w:t>
      </w:r>
    </w:p>
    <w:p w:rsidR="009151FC" w:rsidRPr="00F02A96" w:rsidRDefault="00CF56DE" w:rsidP="009151F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</w:t>
      </w:r>
      <w:r w:rsidR="009151FC"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</w:t>
      </w:r>
      <w:proofErr w:type="gramEnd"/>
      <w:r w:rsidR="009151FC"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«Кто где живет?», «Найди маму», «Вкладыши с животными», «Один-много», лото «Угадай сказку», домино «Дикие животные».</w:t>
      </w:r>
    </w:p>
    <w:p w:rsidR="00CF56DE" w:rsidRPr="00F02A96" w:rsidRDefault="00CF56DE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51FC" w:rsidRPr="00F02A96" w:rsidRDefault="00CF56DE" w:rsidP="00CF5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</w:t>
      </w:r>
    </w:p>
    <w:p w:rsidR="009151FC" w:rsidRPr="00F02A96" w:rsidRDefault="009151FC" w:rsidP="009151F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</w:t>
      </w:r>
      <w:proofErr w:type="gramEnd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картинам о животных леса и их детёнышах.</w:t>
      </w:r>
    </w:p>
    <w:p w:rsidR="009151FC" w:rsidRPr="00F02A96" w:rsidRDefault="009151FC" w:rsidP="009151F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proofErr w:type="gramEnd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связную речь, обогащать словарный запас;</w:t>
      </w:r>
    </w:p>
    <w:p w:rsidR="009151FC" w:rsidRPr="00F02A96" w:rsidRDefault="009151FC" w:rsidP="009151F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</w:t>
      </w:r>
      <w:proofErr w:type="gramEnd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диалогическую речь, закреплять зву</w:t>
      </w:r>
      <w:r w:rsidR="00CF56DE"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коподражание знакомым животным </w:t>
      </w:r>
    </w:p>
    <w:p w:rsidR="009151FC" w:rsidRPr="00F02A96" w:rsidRDefault="009151FC" w:rsidP="009151F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</w:t>
      </w:r>
      <w:proofErr w:type="gramEnd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к активному участию в театрализованной игре;</w:t>
      </w:r>
    </w:p>
    <w:p w:rsidR="009151FC" w:rsidRPr="00F02A96" w:rsidRDefault="009151FC" w:rsidP="009151F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proofErr w:type="gramEnd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«О диких животных», «Как правильно вести себя в театре».</w:t>
      </w:r>
    </w:p>
    <w:p w:rsidR="009151FC" w:rsidRPr="00F02A96" w:rsidRDefault="009151FC" w:rsidP="009151F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</w:t>
      </w:r>
      <w:proofErr w:type="gramEnd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иллюстраций русской народной сказки «Теремок».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151FC" w:rsidRPr="00F02A96" w:rsidRDefault="009151FC" w:rsidP="009151F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загадывание</w:t>
      </w:r>
      <w:proofErr w:type="gramEnd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загадок о животных; чтение сказок «Теремок», «Рукавичка», чтение </w:t>
      </w:r>
      <w:proofErr w:type="spellStart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стихотворений о животных.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развитие:</w:t>
      </w:r>
    </w:p>
    <w:p w:rsidR="009151FC" w:rsidRPr="00F02A96" w:rsidRDefault="009151FC" w:rsidP="009151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Лепка: «Зайка»</w:t>
      </w:r>
    </w:p>
    <w:p w:rsidR="009151FC" w:rsidRPr="00F02A96" w:rsidRDefault="009151FC" w:rsidP="009151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Аппликация: «Теремок».</w:t>
      </w:r>
    </w:p>
    <w:p w:rsidR="009151FC" w:rsidRPr="00F02A96" w:rsidRDefault="009151FC" w:rsidP="009151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Конструирование: «Теремок».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Театрализованная деятельность:</w:t>
      </w:r>
    </w:p>
    <w:p w:rsidR="009151FC" w:rsidRPr="00F02A96" w:rsidRDefault="009151FC" w:rsidP="009151F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 русской народной сказки «Теремок».</w:t>
      </w:r>
    </w:p>
    <w:p w:rsidR="009151FC" w:rsidRPr="00F02A96" w:rsidRDefault="009151FC" w:rsidP="009151F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музыкальным театром «Теремок».</w:t>
      </w:r>
    </w:p>
    <w:p w:rsidR="009151FC" w:rsidRPr="00F02A96" w:rsidRDefault="009151FC" w:rsidP="009151F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настольного театра по сказке «Теремок».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 технические ресурсы, необходимые для выполнения проекта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Ширма для театра, ноутбук, проектор, интерактивная доска, дидактические и интерактивные игры, магнитофон, аудиозаписи.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 - подготовительный.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реализации проекта, оборудование и оснащение педагогического процесса, создание информационной базы, разработка конспектов непосредственно образовательной деятельности по теме проекта, вовлечь родителей в реализацию проекта.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работа с педагогами ДОУ, родителями и детьми: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-консультация «Роль сказки в воспитании детей»;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-наглядно-информационное сотрудничество «Что и как читать дома детям», «Учим стихи вместе с детьми».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-помощь в изготовлении костюмов для открытого занятия «Теремок на новый лад»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 - основной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 в основных видах детской деятельности.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этап - заключительный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по</w:t>
      </w:r>
      <w:r w:rsidR="00CF56DE"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 сказки «Теремок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проекта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Перспективное планирование образовательного процесса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9151FC" w:rsidRPr="00F02A96" w:rsidRDefault="00CF56DE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9151FC" w:rsidRPr="00F02A96" w:rsidRDefault="00CF56DE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физических качеств;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 и обогащение двигательного опыта детей;</w:t>
      </w:r>
    </w:p>
    <w:p w:rsidR="009151FC" w:rsidRPr="00F02A96" w:rsidRDefault="009151FC" w:rsidP="00DB1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воспитанников потребности в двигательной активности и физическом совершенствовании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игры: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«Мишка-мишка».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совершенствовать умение ориентироваться в пространстве, избегать столкновений; двигаться в общей игровой ситуации.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«Лиса и зайцы»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совершенствовать умение двигаться врассыпную, двигаться в соответствии с текстом, развивать ориентировку в пространстве, ловкость.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«Зайка»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 у детей умение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согласовывать</w:t>
      </w:r>
      <w:proofErr w:type="gramEnd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движение со словами. В подпрыгивании на двух 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ногах</w:t>
      </w:r>
      <w:proofErr w:type="gramEnd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нахождении своего места.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 развитию речи.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физического и психического здоровья детей, формирование начальных представлений о здоровом образе жизни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Сюжетно-ролевая игра: «Театр».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формировать у детей реалистические представления о труде людей разных профессий. Расширять представления о труде работников театра. Развивать воображение, мышление, речь, умение совместно развертывать игру, договариваться и обсуждать действия всех играющих.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эмоционально и активно воспринимать сказку, участвовать в игре-драматизации. Вызвать желание использовать слова и выражения из сказки. Учить детей отвечать на вопросы воспитателя. Воспитывать любовь к русскому народному творчеству.</w:t>
      </w:r>
    </w:p>
    <w:p w:rsidR="00DB1979" w:rsidRPr="00F02A96" w:rsidRDefault="00DB1979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51FC" w:rsidRPr="00F02A96" w:rsidRDefault="00DB1979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Дидактические </w:t>
      </w:r>
      <w:r w:rsidR="009151FC"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</w:t>
      </w:r>
      <w:proofErr w:type="gramEnd"/>
      <w:r w:rsidR="009151FC"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где живет?», «Найди маму», «Вкладыши с животными», «Один-много», лото «Угадай сказку», домино «Дикие животные».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участие детей в совместных играх. Развивать интерес к различным видам игр.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Пробуждать интерес детей к театрализованной игре, создавать условия для ее проведения.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основ безопасности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Беседа: «Как правильно вести себя в театре»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979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элементарными правилами поведения в детском саду: играть с детьми,</w:t>
      </w:r>
      <w:r w:rsidR="00DB1979"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мешая им и не причиняя боль</w:t>
      </w:r>
    </w:p>
    <w:p w:rsidR="00DB1979" w:rsidRPr="00F02A96" w:rsidRDefault="00DB1979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по формированию элементарных математических представлений «Пришли гости в теремок»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знание детей о геометрических фигурах (круг, квадрат, треугольник) и их свойствах; учить детей находить знакомые фигуры в окружающей обстановке и предложенных изображениях.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Конструирование «Теремок»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воспитанников умения сооружать элементарные постройки.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учить детей строить домики, используя различный строительный материал (кубики, кирпичики, призмы, делать перекрытия.) Закрепить с детьми знание сказки «Теремок», активизировать в речи слова-признаки: (большой, маленький, широкий, узкий). Закрепить название строительного материала, цвета, размер.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мелкую моторику рук, внимание, речь, мышление, сенсорное восприятие.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желание помочь сказочным героям.</w:t>
      </w:r>
    </w:p>
    <w:p w:rsidR="00DB1979" w:rsidRPr="00F02A96" w:rsidRDefault="00DB1979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Аппликация: «Теремок».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способствовать усвоению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proofErr w:type="gramEnd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умений воспитанников в различных видах изобразительной деятельности.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Задачи: Продолжать учить детей создавать изображения из нескольких частей (стена, крыша, окно) соблюдая определенную последовательность.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геометрических фигур.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отрабатывать навыки аккуратного наклеивания.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Сенсорное развитие; развитие познавательно-исследовательской и продуктивной деятельности; формирование целостной картины мира, формирование элементарных математических представлений, кругозора детей.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Театрализованное занятие по развитию речи русской народной сказки «Теремок» (показ настольного театра)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диалогическую речь детей, учить слушать воспитателя, понимать заданный вопрос и понятно отвечать на него.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 сказки «Кто, кто в теремочке живёт?»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правильно оценивать поступки персонажей и события произведения, соотносить их с поведением людей, правильно устанавливать причинно-следственные связи, понимать идейное содержание произведения. Закрепить знания детей о диких животных посредством инсценированною русской народной сказки «Теремок».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пальчиковым театром «Теремок»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создавать условия для развития творческой активности детей в театрализованной деятельности. Развивать способность, свободно и раскрепощено держатся при выступлении. Повышение уровня речевого развития.</w:t>
      </w:r>
    </w:p>
    <w:p w:rsidR="00DB1979" w:rsidRPr="00F02A96" w:rsidRDefault="00DB1979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Беседа: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«Что такое театр? »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по русским народным сказкам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детям, доброжелательно общаться друг с другом, поощрять желание задавать вопросы воспитателю и сверстникам; на основе обогащения представлений о ближайшем окружении продолжать расширять и активизировать словарный запас детей.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должны: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любовь к сказкам и театральной деятельности;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различные виды театров и уметь показывать их;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использовать различные средства выразительности;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самостоятельно выбирать сказку, проводить предварительную работу к ее показу, вживаться в свою роль;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активизация у детей познавательной активности, творческих способностей, коммуникативных навыков;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содействие творческому развитию детей;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эмоциональной отзывчивости;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гармонизация отношений между взрослыми и детьми.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088" w:rsidRDefault="00B26088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088" w:rsidRDefault="00B26088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088" w:rsidRDefault="00B26088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088" w:rsidRDefault="00B26088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088" w:rsidRDefault="00B26088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мероприятие</w:t>
      </w:r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</w:t>
      </w:r>
      <w:r w:rsidR="00DB1979"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сказки «</w:t>
      </w:r>
      <w:proofErr w:type="gramStart"/>
      <w:r w:rsidR="00DB1979"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 »</w:t>
      </w:r>
      <w:proofErr w:type="gramEnd"/>
    </w:p>
    <w:p w:rsidR="009151FC" w:rsidRPr="00F02A96" w:rsidRDefault="009151FC" w:rsidP="00915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151FC" w:rsidRPr="00F02A96" w:rsidRDefault="009151FC" w:rsidP="00915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Результат</w:t>
      </w:r>
      <w:r w:rsidRPr="00F02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151FC" w:rsidRPr="00F02A96" w:rsidRDefault="009151FC" w:rsidP="00915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поближе познакомились со сказками: </w:t>
      </w:r>
      <w:r w:rsidRPr="00F02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«Теремок»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русская народная сказка; </w:t>
      </w:r>
      <w:r w:rsidRPr="00F02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«Теремок»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обработка А. Толстого, </w:t>
      </w:r>
      <w:r w:rsidRPr="00F02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F02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Руковичка</w:t>
      </w:r>
      <w:proofErr w:type="spellEnd"/>
      <w:r w:rsidRPr="00F02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украинская народная </w:t>
      </w:r>
      <w:proofErr w:type="gramStart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 ;</w:t>
      </w:r>
      <w:proofErr w:type="gramEnd"/>
    </w:p>
    <w:p w:rsidR="009151FC" w:rsidRPr="00F02A96" w:rsidRDefault="009151FC" w:rsidP="00915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ознакомления со сказками активизирован словарь, обогатилась связная речь (существительные, глаголы, прилагательные для обозначения действий персонажей);</w:t>
      </w:r>
    </w:p>
    <w:p w:rsidR="009151FC" w:rsidRPr="00F02A96" w:rsidRDefault="009151FC" w:rsidP="00915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со сказками способствовало развитию продуктивной деятельности;</w:t>
      </w:r>
    </w:p>
    <w:p w:rsidR="009151FC" w:rsidRPr="00F02A96" w:rsidRDefault="009151FC" w:rsidP="00915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появился интерес к играм, драматизациям;</w:t>
      </w:r>
    </w:p>
    <w:p w:rsidR="009151FC" w:rsidRPr="00F02A96" w:rsidRDefault="009151FC" w:rsidP="00915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Обогатился театрализованный опыт детей;</w:t>
      </w:r>
    </w:p>
    <w:p w:rsidR="009151FC" w:rsidRPr="00F02A96" w:rsidRDefault="009151FC" w:rsidP="00915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Воспитали в детях доброту, положительные эмоции, чувство взаимопомощи, дружеское отношение друг к другу;</w:t>
      </w:r>
    </w:p>
    <w:p w:rsidR="009151FC" w:rsidRPr="00F02A96" w:rsidRDefault="009151FC" w:rsidP="00915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 родителями приняли активное участие в выставке рисунков </w:t>
      </w:r>
      <w:r w:rsidRPr="00F02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F02A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Терем- теремок</w:t>
      </w:r>
      <w:r w:rsidRPr="00F02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помогли эстетично оформить.</w:t>
      </w:r>
    </w:p>
    <w:p w:rsidR="009151FC" w:rsidRPr="009151FC" w:rsidRDefault="009151FC" w:rsidP="009151FC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1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02A96" w:rsidRDefault="00F02A96" w:rsidP="00915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A96" w:rsidRDefault="00F02A96" w:rsidP="00915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A96" w:rsidRDefault="00F02A96" w:rsidP="00915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A96" w:rsidRDefault="00F02A96" w:rsidP="00915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A96" w:rsidRDefault="00F02A96" w:rsidP="00915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A96" w:rsidRDefault="00F02A96" w:rsidP="00915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1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151FC" w:rsidRPr="009151FC" w:rsidRDefault="009151FC" w:rsidP="00915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1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1C0E" w:rsidRPr="00B636B8" w:rsidRDefault="00C11C0E" w:rsidP="00C11C0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636B8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№1 «Остров детства» с. </w:t>
      </w:r>
      <w:proofErr w:type="spellStart"/>
      <w:r w:rsidRPr="00B636B8">
        <w:rPr>
          <w:rFonts w:ascii="Times New Roman" w:hAnsi="Times New Roman" w:cs="Times New Roman"/>
          <w:sz w:val="24"/>
          <w:szCs w:val="24"/>
        </w:rPr>
        <w:t>Ильинское</w:t>
      </w:r>
      <w:proofErr w:type="spellEnd"/>
      <w:r w:rsidRPr="00B636B8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Pr="00B636B8">
        <w:rPr>
          <w:rFonts w:ascii="Times New Roman" w:hAnsi="Times New Roman" w:cs="Times New Roman"/>
          <w:sz w:val="24"/>
          <w:szCs w:val="24"/>
        </w:rPr>
        <w:t>Томаринский</w:t>
      </w:r>
      <w:proofErr w:type="spellEnd"/>
      <w:r w:rsidRPr="00B636B8">
        <w:rPr>
          <w:rFonts w:ascii="Times New Roman" w:hAnsi="Times New Roman" w:cs="Times New Roman"/>
          <w:sz w:val="24"/>
          <w:szCs w:val="24"/>
        </w:rPr>
        <w:t xml:space="preserve"> городской округ» Сахалинской области</w:t>
      </w:r>
    </w:p>
    <w:p w:rsidR="00C11C0E" w:rsidRPr="00B636B8" w:rsidRDefault="00C11C0E" w:rsidP="00C11C0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636B8">
        <w:rPr>
          <w:rFonts w:ascii="Times New Roman" w:hAnsi="Times New Roman" w:cs="Times New Roman"/>
          <w:sz w:val="24"/>
          <w:szCs w:val="24"/>
        </w:rPr>
        <w:t xml:space="preserve">694840, с. </w:t>
      </w:r>
      <w:proofErr w:type="spellStart"/>
      <w:r w:rsidRPr="00B636B8">
        <w:rPr>
          <w:rFonts w:ascii="Times New Roman" w:hAnsi="Times New Roman" w:cs="Times New Roman"/>
          <w:sz w:val="24"/>
          <w:szCs w:val="24"/>
        </w:rPr>
        <w:t>Ильинское</w:t>
      </w:r>
      <w:proofErr w:type="spellEnd"/>
      <w:r w:rsidRPr="00B636B8">
        <w:rPr>
          <w:rFonts w:ascii="Times New Roman" w:hAnsi="Times New Roman" w:cs="Times New Roman"/>
          <w:sz w:val="24"/>
          <w:szCs w:val="24"/>
        </w:rPr>
        <w:t>, ул. Железнодорожная, д.12 тел.89963449159</w:t>
      </w:r>
    </w:p>
    <w:p w:rsidR="00C11C0E" w:rsidRPr="00B636B8" w:rsidRDefault="00C11C0E" w:rsidP="00C11C0E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6B8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B636B8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B636B8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B636B8">
        <w:rPr>
          <w:rFonts w:ascii="Times New Roman" w:hAnsi="Times New Roman" w:cs="Times New Roman"/>
          <w:sz w:val="24"/>
          <w:szCs w:val="24"/>
          <w:u w:val="single"/>
        </w:rPr>
        <w:t>:</w:t>
      </w:r>
      <w:hyperlink r:id="rId5" w:history="1">
        <w:r w:rsidRPr="00B636B8">
          <w:rPr>
            <w:rStyle w:val="a6"/>
            <w:rFonts w:ascii="Times New Roman" w:hAnsi="Times New Roman" w:cs="Times New Roman"/>
            <w:color w:val="000000"/>
            <w:sz w:val="24"/>
            <w:szCs w:val="24"/>
            <w:lang w:val="en-US"/>
          </w:rPr>
          <w:t>ostrovdetstva</w:t>
        </w:r>
        <w:r w:rsidRPr="00B636B8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1@</w:t>
        </w:r>
        <w:r w:rsidRPr="00B636B8">
          <w:rPr>
            <w:rStyle w:val="a6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B636B8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36B8">
          <w:rPr>
            <w:rStyle w:val="a6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A96" w:rsidRDefault="00F02A96" w:rsidP="00C11C0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9151FC" w:rsidRPr="00F02A96" w:rsidRDefault="00F02A96" w:rsidP="00F02A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Проект</w:t>
      </w:r>
      <w:bookmarkStart w:id="0" w:name="_GoBack"/>
      <w:bookmarkEnd w:id="0"/>
    </w:p>
    <w:p w:rsidR="00F02A96" w:rsidRPr="00F02A96" w:rsidRDefault="00F02A96" w:rsidP="00F02A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02A96" w:rsidRPr="00F02A96" w:rsidRDefault="00F02A96" w:rsidP="00F02A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«Теремок»</w:t>
      </w:r>
    </w:p>
    <w:p w:rsidR="00F02A96" w:rsidRPr="00F02A96" w:rsidRDefault="00F02A96" w:rsidP="00F02A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Подготовительная группа</w:t>
      </w:r>
    </w:p>
    <w:p w:rsidR="00F02A96" w:rsidRPr="00F02A96" w:rsidRDefault="00F02A96" w:rsidP="00F02A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02A96" w:rsidRPr="00F02A96" w:rsidRDefault="00F02A96" w:rsidP="00F02A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02A96" w:rsidRPr="00F02A96" w:rsidRDefault="00F02A96" w:rsidP="00C11C0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Ступицкая</w:t>
      </w:r>
      <w:proofErr w:type="spellEnd"/>
      <w:r w:rsidRPr="00F0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Анатольевна</w:t>
      </w:r>
    </w:p>
    <w:p w:rsidR="00F02A96" w:rsidRDefault="00F02A96" w:rsidP="00F02A9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A96" w:rsidRDefault="00F02A96" w:rsidP="00C11C0E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Сроки реализации</w:t>
      </w:r>
    </w:p>
    <w:p w:rsidR="00F02A96" w:rsidRPr="009151FC" w:rsidRDefault="00F02A96" w:rsidP="00C11C0E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(29.03.- 02.04.21)</w:t>
      </w: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51FC" w:rsidRPr="009151FC" w:rsidRDefault="009151FC" w:rsidP="009151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9151FC" w:rsidRPr="00915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A56E5"/>
    <w:multiLevelType w:val="multilevel"/>
    <w:tmpl w:val="9264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056B3"/>
    <w:multiLevelType w:val="multilevel"/>
    <w:tmpl w:val="94B0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D506A"/>
    <w:multiLevelType w:val="multilevel"/>
    <w:tmpl w:val="51B6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146A3"/>
    <w:multiLevelType w:val="multilevel"/>
    <w:tmpl w:val="37FC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16EEB"/>
    <w:multiLevelType w:val="multilevel"/>
    <w:tmpl w:val="F1CE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C720DD"/>
    <w:multiLevelType w:val="multilevel"/>
    <w:tmpl w:val="E8B6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6676BA"/>
    <w:multiLevelType w:val="multilevel"/>
    <w:tmpl w:val="0560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B8"/>
    <w:rsid w:val="002B3CB8"/>
    <w:rsid w:val="009151FC"/>
    <w:rsid w:val="00AB668D"/>
    <w:rsid w:val="00B26088"/>
    <w:rsid w:val="00C11C0E"/>
    <w:rsid w:val="00CF56DE"/>
    <w:rsid w:val="00D56D95"/>
    <w:rsid w:val="00DB1979"/>
    <w:rsid w:val="00F0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E036-8212-42CB-9D2B-231A3CC9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6D95"/>
    <w:rPr>
      <w:b/>
      <w:bCs/>
    </w:rPr>
  </w:style>
  <w:style w:type="paragraph" w:styleId="a4">
    <w:name w:val="No Spacing"/>
    <w:link w:val="a5"/>
    <w:uiPriority w:val="1"/>
    <w:qFormat/>
    <w:rsid w:val="00C11C0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11C0E"/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C11C0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11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1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0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7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trovdetstva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8</cp:revision>
  <cp:lastPrinted>2021-03-18T04:47:00Z</cp:lastPrinted>
  <dcterms:created xsi:type="dcterms:W3CDTF">2021-03-15T02:29:00Z</dcterms:created>
  <dcterms:modified xsi:type="dcterms:W3CDTF">2021-03-18T04:50:00Z</dcterms:modified>
</cp:coreProperties>
</file>